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8D391" w14:textId="6395445E" w:rsidR="00796470" w:rsidRDefault="00A65CF4">
      <w:pP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</w:pPr>
      <w:r>
        <w:rPr>
          <w:rFonts w:ascii="Arial" w:hAnsi="Arial"/>
          <w:b/>
          <w:bCs/>
          <w:color w:val="333333"/>
          <w:sz w:val="23"/>
          <w:szCs w:val="23"/>
          <w:shd w:val="clear" w:color="auto" w:fill="FFFFFF"/>
        </w:rPr>
        <w:t>2.3.2 - Teachers use ICT enabled tools including online resources for effective teaching and learning processes during the year </w:t>
      </w:r>
    </w:p>
    <w:p w14:paraId="706CBEBC" w14:textId="16DE246A" w:rsidR="00A65CF4" w:rsidRDefault="00A65CF4"/>
    <w:p w14:paraId="6327C28F" w14:textId="6CB79379" w:rsidR="00A65CF4" w:rsidRPr="00A65CF4" w:rsidRDefault="00A65CF4">
      <w:pPr>
        <w:rPr>
          <w:rFonts w:ascii="Times New Roman" w:hAnsi="Times New Roman" w:cs="Times New Roman"/>
        </w:rPr>
      </w:pPr>
      <w:r w:rsidRPr="00A65CF4">
        <w:rPr>
          <w:rFonts w:ascii="Times New Roman" w:hAnsi="Times New Roman" w:cs="Times New Roman"/>
        </w:rPr>
        <w:t>Link to the relevant material: http://oldsite.pup.ac.in/21012021</w:t>
      </w:r>
      <w:bookmarkStart w:id="0" w:name="_GoBack"/>
      <w:bookmarkEnd w:id="0"/>
      <w:r w:rsidRPr="00A65CF4">
        <w:rPr>
          <w:rFonts w:ascii="Times New Roman" w:hAnsi="Times New Roman" w:cs="Times New Roman"/>
        </w:rPr>
        <w:t>_new_e-content.php</w:t>
      </w:r>
    </w:p>
    <w:sectPr w:rsidR="00A65CF4" w:rsidRPr="00A65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70"/>
    <w:rsid w:val="00796470"/>
    <w:rsid w:val="00A6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1138"/>
  <w15:chartTrackingRefBased/>
  <w15:docId w15:val="{E60DC022-54A0-4E09-85D6-58B7769B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NAAC OFFICE</dc:creator>
  <cp:keywords/>
  <dc:description/>
  <cp:lastModifiedBy>NAAC OFFICE</cp:lastModifiedBy>
  <cp:revision>2</cp:revision>
  <dcterms:created xsi:type="dcterms:W3CDTF">2023-05-06T16:22:00Z</dcterms:created>
  <dcterms:modified xsi:type="dcterms:W3CDTF">2023-05-06T16:23:00Z</dcterms:modified>
</cp:coreProperties>
</file>